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8D" w:rsidRPr="00A36F8D" w:rsidRDefault="00A36F8D" w:rsidP="00A36F8D">
      <w:pPr>
        <w:shd w:val="clear" w:color="auto" w:fill="F9F9F9"/>
        <w:spacing w:before="150" w:after="150" w:line="600" w:lineRule="atLeast"/>
        <w:outlineLvl w:val="2"/>
        <w:rPr>
          <w:rFonts w:ascii="Lato" w:eastAsia="Times New Roman" w:hAnsi="Lato" w:cs="Times New Roman"/>
          <w:b/>
          <w:bCs/>
          <w:color w:val="444444"/>
          <w:sz w:val="33"/>
          <w:szCs w:val="33"/>
          <w:lang w:eastAsia="pt-BR"/>
        </w:rPr>
      </w:pPr>
      <w:r w:rsidRPr="00A36F8D">
        <w:rPr>
          <w:rFonts w:ascii="Lato" w:eastAsia="Times New Roman" w:hAnsi="Lato" w:cs="Times New Roman"/>
          <w:b/>
          <w:bCs/>
          <w:color w:val="444444"/>
          <w:sz w:val="33"/>
          <w:szCs w:val="33"/>
          <w:lang w:eastAsia="pt-BR"/>
        </w:rPr>
        <w:t>Definindo quais células serão bloqueadas</w:t>
      </w:r>
    </w:p>
    <w:p w:rsidR="00A36F8D" w:rsidRPr="00A36F8D" w:rsidRDefault="00A36F8D" w:rsidP="00A36F8D">
      <w:pPr>
        <w:shd w:val="clear" w:color="auto" w:fill="F9F9F9"/>
        <w:spacing w:after="300" w:line="336" w:lineRule="atLeast"/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</w:pP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Para o caso de permitir alterações em uma coluna ou determinado intervalo de células, devemos definir quais células são passíveis de bloqueios e quais não são.</w:t>
      </w:r>
    </w:p>
    <w:p w:rsidR="00A36F8D" w:rsidRPr="00A36F8D" w:rsidRDefault="00A36F8D" w:rsidP="00A36F8D">
      <w:pPr>
        <w:shd w:val="clear" w:color="auto" w:fill="F9F9F9"/>
        <w:spacing w:after="300" w:line="336" w:lineRule="atLeast"/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</w:pP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Para tal siga os seguintes passos.</w:t>
      </w:r>
    </w:p>
    <w:p w:rsidR="00A36F8D" w:rsidRPr="00A36F8D" w:rsidRDefault="00A36F8D" w:rsidP="00A36F8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36" w:lineRule="atLeast"/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</w:pP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Selecione, na mesma tabela anterior, as células de B3 até B8 (</w:t>
      </w:r>
      <w:r w:rsidRPr="00A36F8D">
        <w:rPr>
          <w:rFonts w:ascii="Lato" w:eastAsia="Times New Roman" w:hAnsi="Lato" w:cs="Times New Roman"/>
          <w:b/>
          <w:bCs/>
          <w:color w:val="484848"/>
          <w:sz w:val="27"/>
          <w:szCs w:val="27"/>
          <w:lang w:eastAsia="pt-BR"/>
        </w:rPr>
        <w:t>B3:B8</w:t>
      </w: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). Vamos permitir que estas células sejam modificadas e as demais serão bloqueadas.</w:t>
      </w:r>
    </w:p>
    <w:p w:rsidR="00A36F8D" w:rsidRPr="00A36F8D" w:rsidRDefault="00A36F8D" w:rsidP="00A36F8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36" w:lineRule="atLeast"/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</w:pP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Temos de abrir a janela “Formatar Células”. Para isso vá até a guia</w:t>
      </w:r>
      <w:r w:rsidRPr="00A36F8D">
        <w:rPr>
          <w:rFonts w:ascii="Lato" w:eastAsia="Times New Roman" w:hAnsi="Lato" w:cs="Times New Roman"/>
          <w:b/>
          <w:bCs/>
          <w:color w:val="484848"/>
          <w:sz w:val="27"/>
          <w:szCs w:val="27"/>
          <w:lang w:eastAsia="pt-BR"/>
        </w:rPr>
        <w:t> Início</w:t>
      </w: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 xml:space="preserve">, se o seu </w:t>
      </w:r>
      <w:proofErr w:type="spellStart"/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excel</w:t>
      </w:r>
      <w:proofErr w:type="spellEnd"/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 xml:space="preserve"> for o</w:t>
      </w:r>
      <w:r w:rsidRPr="00A36F8D">
        <w:rPr>
          <w:rFonts w:ascii="Lato" w:eastAsia="Times New Roman" w:hAnsi="Lato" w:cs="Times New Roman"/>
          <w:i/>
          <w:iCs/>
          <w:color w:val="484848"/>
          <w:sz w:val="27"/>
          <w:szCs w:val="27"/>
          <w:lang w:eastAsia="pt-BR"/>
        </w:rPr>
        <w:t>2007</w:t>
      </w: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, ou guia </w:t>
      </w:r>
      <w:r w:rsidRPr="00A36F8D">
        <w:rPr>
          <w:rFonts w:ascii="Lato" w:eastAsia="Times New Roman" w:hAnsi="Lato" w:cs="Times New Roman"/>
          <w:b/>
          <w:bCs/>
          <w:color w:val="484848"/>
          <w:sz w:val="27"/>
          <w:szCs w:val="27"/>
          <w:lang w:eastAsia="pt-BR"/>
        </w:rPr>
        <w:t>Página Inicia</w:t>
      </w: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l, caso seja o </w:t>
      </w:r>
      <w:r w:rsidRPr="00A36F8D">
        <w:rPr>
          <w:rFonts w:ascii="Lato" w:eastAsia="Times New Roman" w:hAnsi="Lato" w:cs="Times New Roman"/>
          <w:i/>
          <w:iCs/>
          <w:color w:val="484848"/>
          <w:sz w:val="27"/>
          <w:szCs w:val="27"/>
          <w:lang w:eastAsia="pt-BR"/>
        </w:rPr>
        <w:t>2010</w:t>
      </w: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 ou </w:t>
      </w:r>
      <w:r w:rsidRPr="00A36F8D">
        <w:rPr>
          <w:rFonts w:ascii="Lato" w:eastAsia="Times New Roman" w:hAnsi="Lato" w:cs="Times New Roman"/>
          <w:i/>
          <w:iCs/>
          <w:color w:val="484848"/>
          <w:sz w:val="27"/>
          <w:szCs w:val="27"/>
          <w:lang w:eastAsia="pt-BR"/>
        </w:rPr>
        <w:t>2013</w:t>
      </w: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.</w:t>
      </w:r>
      <w:r w:rsidRPr="00A36F8D">
        <w:rPr>
          <w:rFonts w:ascii="Lato" w:eastAsia="Times New Roman" w:hAnsi="Lato" w:cs="Times New Roman"/>
          <w:noProof/>
          <w:color w:val="484848"/>
          <w:sz w:val="27"/>
          <w:szCs w:val="27"/>
          <w:lang w:eastAsia="pt-BR"/>
        </w:rPr>
        <w:drawing>
          <wp:inline distT="0" distB="0" distL="0" distR="0">
            <wp:extent cx="5657850" cy="857250"/>
            <wp:effectExtent l="0" t="0" r="0" b="0"/>
            <wp:docPr id="9" name="Imagem 9" descr="Guia Início - Página Inicial - Bloquear Células no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a Início - Página Inicial - Bloquear Células no Exc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F8D" w:rsidRPr="00A36F8D" w:rsidRDefault="00A36F8D" w:rsidP="00A36F8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36" w:lineRule="atLeast"/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</w:pP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Clique na seta que se encontra no canto inferior direito do grupo </w:t>
      </w:r>
      <w:r w:rsidRPr="00A36F8D">
        <w:rPr>
          <w:rFonts w:ascii="Lato" w:eastAsia="Times New Roman" w:hAnsi="Lato" w:cs="Times New Roman"/>
          <w:b/>
          <w:bCs/>
          <w:color w:val="484848"/>
          <w:sz w:val="27"/>
          <w:szCs w:val="27"/>
          <w:lang w:eastAsia="pt-BR"/>
        </w:rPr>
        <w:t>Fonte</w:t>
      </w: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 (veja na figura abaixo).</w:t>
      </w:r>
      <w:r w:rsidRPr="00A36F8D">
        <w:rPr>
          <w:rFonts w:ascii="Lato" w:eastAsia="Times New Roman" w:hAnsi="Lato" w:cs="Times New Roman"/>
          <w:noProof/>
          <w:color w:val="484848"/>
          <w:sz w:val="27"/>
          <w:szCs w:val="27"/>
          <w:lang w:eastAsia="pt-BR"/>
        </w:rPr>
        <w:drawing>
          <wp:inline distT="0" distB="0" distL="0" distR="0">
            <wp:extent cx="2009775" cy="838200"/>
            <wp:effectExtent l="0" t="0" r="9525" b="0"/>
            <wp:docPr id="8" name="Imagem 8" descr="Grupo Fonte &gt; Formata Célula - Bloquear Células no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upo Fonte &gt; Formata Célula - Bloquear Células no Exc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F8D" w:rsidRPr="00A36F8D" w:rsidRDefault="00A36F8D" w:rsidP="00A36F8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36" w:lineRule="atLeast"/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</w:pP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lastRenderedPageBreak/>
        <w:t>Será aberta a janela “Formatar Células”. Nesta janela, clique na aba </w:t>
      </w:r>
      <w:r w:rsidRPr="00A36F8D">
        <w:rPr>
          <w:rFonts w:ascii="Lato" w:eastAsia="Times New Roman" w:hAnsi="Lato" w:cs="Times New Roman"/>
          <w:b/>
          <w:bCs/>
          <w:color w:val="484848"/>
          <w:sz w:val="27"/>
          <w:szCs w:val="27"/>
          <w:lang w:eastAsia="pt-BR"/>
        </w:rPr>
        <w:t>Proteção</w:t>
      </w: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.</w:t>
      </w:r>
      <w:r w:rsidRPr="00A36F8D">
        <w:rPr>
          <w:rFonts w:ascii="Lato" w:eastAsia="Times New Roman" w:hAnsi="Lato" w:cs="Times New Roman"/>
          <w:noProof/>
          <w:color w:val="484848"/>
          <w:sz w:val="27"/>
          <w:szCs w:val="27"/>
          <w:lang w:eastAsia="pt-BR"/>
        </w:rPr>
        <w:drawing>
          <wp:inline distT="0" distB="0" distL="0" distR="0" wp14:anchorId="71D81848" wp14:editId="0A2883A3">
            <wp:extent cx="4314825" cy="3724627"/>
            <wp:effectExtent l="0" t="0" r="0" b="9525"/>
            <wp:docPr id="7" name="Imagem 7" descr="Proteção - Bloquear Células no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teção - Bloquear Células no Exc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961" cy="373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F8D" w:rsidRPr="00A36F8D" w:rsidRDefault="00A36F8D" w:rsidP="00A36F8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36" w:lineRule="atLeast"/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</w:pPr>
      <w:r>
        <w:rPr>
          <w:rFonts w:ascii="Lato" w:eastAsia="Times New Roman" w:hAnsi="Lato" w:cs="Times New Roman"/>
          <w:noProof/>
          <w:color w:val="484848"/>
          <w:sz w:val="27"/>
          <w:szCs w:val="27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4FAD9" wp14:editId="42080D15">
                <wp:simplePos x="0" y="0"/>
                <wp:positionH relativeFrom="column">
                  <wp:posOffset>605790</wp:posOffset>
                </wp:positionH>
                <wp:positionV relativeFrom="paragraph">
                  <wp:posOffset>788035</wp:posOffset>
                </wp:positionV>
                <wp:extent cx="72000" cy="72000"/>
                <wp:effectExtent l="0" t="0" r="23495" b="2349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019EF" id="Retângulo 10" o:spid="_x0000_s1026" style="position:absolute;margin-left:47.7pt;margin-top:62.05pt;width:5.65pt;height: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" fillcolor="white [3212]" strokecolor="black [3213]" strokeweight="1pt"/>
            </w:pict>
          </mc:Fallback>
        </mc:AlternateContent>
      </w: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Desmarque a opção “</w:t>
      </w:r>
      <w:r w:rsidRPr="00A36F8D">
        <w:rPr>
          <w:rFonts w:ascii="Lato" w:eastAsia="Times New Roman" w:hAnsi="Lato" w:cs="Times New Roman"/>
          <w:b/>
          <w:bCs/>
          <w:color w:val="484848"/>
          <w:sz w:val="27"/>
          <w:szCs w:val="27"/>
          <w:lang w:eastAsia="pt-BR"/>
        </w:rPr>
        <w:t>Bloqueadas</w:t>
      </w: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“. (Veja na imagem)</w:t>
      </w:r>
      <w:r w:rsidRPr="00A36F8D">
        <w:rPr>
          <w:rFonts w:ascii="Lato" w:eastAsia="Times New Roman" w:hAnsi="Lato" w:cs="Times New Roman"/>
          <w:noProof/>
          <w:color w:val="484848"/>
          <w:sz w:val="27"/>
          <w:szCs w:val="27"/>
          <w:lang w:eastAsia="pt-BR"/>
        </w:rPr>
        <w:drawing>
          <wp:inline distT="0" distB="0" distL="0" distR="0">
            <wp:extent cx="4343400" cy="3778273"/>
            <wp:effectExtent l="0" t="0" r="0" b="0"/>
            <wp:docPr id="6" name="Imagem 6" descr="Desbloqueando Células - Bloquear Células no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bloqueando Células - Bloquear Células no Exc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047" cy="379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6F8D" w:rsidRPr="00A36F8D" w:rsidRDefault="00A36F8D" w:rsidP="00A36F8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36" w:lineRule="atLeast"/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</w:pP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Clique no botão </w:t>
      </w:r>
      <w:r w:rsidRPr="00A36F8D">
        <w:rPr>
          <w:rFonts w:ascii="Lato" w:eastAsia="Times New Roman" w:hAnsi="Lato" w:cs="Times New Roman"/>
          <w:b/>
          <w:bCs/>
          <w:color w:val="484848"/>
          <w:sz w:val="27"/>
          <w:szCs w:val="27"/>
          <w:lang w:eastAsia="pt-BR"/>
        </w:rPr>
        <w:t>OK.</w:t>
      </w:r>
    </w:p>
    <w:p w:rsidR="00A36F8D" w:rsidRPr="00A36F8D" w:rsidRDefault="00A36F8D" w:rsidP="00A36F8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36" w:lineRule="atLeast"/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</w:pP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lastRenderedPageBreak/>
        <w:t>Volte na guia </w:t>
      </w:r>
      <w:r w:rsidRPr="00A36F8D">
        <w:rPr>
          <w:rFonts w:ascii="Lato" w:eastAsia="Times New Roman" w:hAnsi="Lato" w:cs="Times New Roman"/>
          <w:b/>
          <w:bCs/>
          <w:i/>
          <w:iCs/>
          <w:color w:val="484848"/>
          <w:sz w:val="27"/>
          <w:szCs w:val="27"/>
          <w:lang w:eastAsia="pt-BR"/>
        </w:rPr>
        <w:t>Revisão (1)</w:t>
      </w:r>
      <w:r w:rsidRPr="00A36F8D">
        <w:rPr>
          <w:rFonts w:ascii="Lato" w:eastAsia="Times New Roman" w:hAnsi="Lato" w:cs="Times New Roman"/>
          <w:i/>
          <w:iCs/>
          <w:color w:val="484848"/>
          <w:sz w:val="27"/>
          <w:szCs w:val="27"/>
          <w:lang w:eastAsia="pt-BR"/>
        </w:rPr>
        <w:t> &gt; Grupo </w:t>
      </w:r>
      <w:r w:rsidRPr="00A36F8D">
        <w:rPr>
          <w:rFonts w:ascii="Lato" w:eastAsia="Times New Roman" w:hAnsi="Lato" w:cs="Times New Roman"/>
          <w:b/>
          <w:bCs/>
          <w:i/>
          <w:iCs/>
          <w:color w:val="484848"/>
          <w:sz w:val="27"/>
          <w:szCs w:val="27"/>
          <w:lang w:eastAsia="pt-BR"/>
        </w:rPr>
        <w:t>Alterações (2)</w:t>
      </w:r>
      <w:r w:rsidRPr="00A36F8D">
        <w:rPr>
          <w:rFonts w:ascii="Lato" w:eastAsia="Times New Roman" w:hAnsi="Lato" w:cs="Times New Roman"/>
          <w:i/>
          <w:iCs/>
          <w:color w:val="484848"/>
          <w:sz w:val="27"/>
          <w:szCs w:val="27"/>
          <w:lang w:eastAsia="pt-BR"/>
        </w:rPr>
        <w:t> &gt; Comando </w:t>
      </w:r>
      <w:r w:rsidRPr="00A36F8D">
        <w:rPr>
          <w:rFonts w:ascii="Lato" w:eastAsia="Times New Roman" w:hAnsi="Lato" w:cs="Times New Roman"/>
          <w:b/>
          <w:bCs/>
          <w:i/>
          <w:iCs/>
          <w:color w:val="484848"/>
          <w:sz w:val="27"/>
          <w:szCs w:val="27"/>
          <w:lang w:eastAsia="pt-BR"/>
        </w:rPr>
        <w:t>Proteger Planilha (3)</w:t>
      </w:r>
      <w:r w:rsidRPr="00A36F8D">
        <w:rPr>
          <w:rFonts w:ascii="Lato" w:eastAsia="Times New Roman" w:hAnsi="Lato" w:cs="Times New Roman"/>
          <w:i/>
          <w:iCs/>
          <w:color w:val="484848"/>
          <w:sz w:val="27"/>
          <w:szCs w:val="27"/>
          <w:lang w:eastAsia="pt-BR"/>
        </w:rPr>
        <w:t>.</w:t>
      </w:r>
      <w:r w:rsidRPr="00A36F8D">
        <w:rPr>
          <w:rFonts w:ascii="Lato" w:eastAsia="Times New Roman" w:hAnsi="Lato" w:cs="Times New Roman"/>
          <w:i/>
          <w:iCs/>
          <w:noProof/>
          <w:color w:val="484848"/>
          <w:sz w:val="27"/>
          <w:szCs w:val="27"/>
          <w:lang w:eastAsia="pt-BR"/>
        </w:rPr>
        <w:drawing>
          <wp:inline distT="0" distB="0" distL="0" distR="0">
            <wp:extent cx="5581650" cy="1114425"/>
            <wp:effectExtent l="0" t="0" r="0" b="9525"/>
            <wp:docPr id="5" name="Imagem 5" descr="Proteger Planilha - Bloquear Células no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teger Planilha - Bloquear Células no Exce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F8D" w:rsidRPr="00A36F8D" w:rsidRDefault="00A36F8D" w:rsidP="00A36F8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36" w:lineRule="atLeast"/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</w:pP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Desmarque a opção “</w:t>
      </w:r>
      <w:r w:rsidRPr="00A36F8D">
        <w:rPr>
          <w:rFonts w:ascii="Lato" w:eastAsia="Times New Roman" w:hAnsi="Lato" w:cs="Times New Roman"/>
          <w:b/>
          <w:bCs/>
          <w:color w:val="484848"/>
          <w:sz w:val="27"/>
          <w:szCs w:val="27"/>
          <w:lang w:eastAsia="pt-BR"/>
        </w:rPr>
        <w:t>Selecionar células bloqueadas</w:t>
      </w: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“.</w:t>
      </w:r>
      <w:r w:rsidRPr="00A36F8D">
        <w:rPr>
          <w:rFonts w:ascii="Lato" w:eastAsia="Times New Roman" w:hAnsi="Lato" w:cs="Times New Roman"/>
          <w:noProof/>
          <w:color w:val="484848"/>
          <w:sz w:val="27"/>
          <w:szCs w:val="27"/>
          <w:lang w:eastAsia="pt-BR"/>
        </w:rPr>
        <w:drawing>
          <wp:inline distT="0" distB="0" distL="0" distR="0">
            <wp:extent cx="2876550" cy="2924175"/>
            <wp:effectExtent l="0" t="0" r="0" b="9525"/>
            <wp:docPr id="4" name="Imagem 4" descr="selecionar Células Bloqueadas - Bloquear Células no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lecionar Células Bloqueadas - Bloquear Células no Exc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F8D" w:rsidRPr="00A36F8D" w:rsidRDefault="00A36F8D" w:rsidP="00A36F8D">
      <w:pPr>
        <w:shd w:val="clear" w:color="auto" w:fill="F9F9F9"/>
        <w:spacing w:after="300" w:line="336" w:lineRule="atLeast"/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</w:pP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 xml:space="preserve">Tente selecionar qualquer célula. Repare que só conseguiremos selecionar e alterar as células B3:B8, </w:t>
      </w:r>
      <w:proofErr w:type="spellStart"/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extamente</w:t>
      </w:r>
      <w:proofErr w:type="spellEnd"/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 xml:space="preserve"> as que desbloqueamos no início. Todas as demais células da planilha permaneceram bloqueadas e em seguida, ao proteger a planilha, tiramos o privilégio do usuário selecionar células bloqueadas, deixando assim, somente, o intervalo B3:B8 editável.</w:t>
      </w:r>
    </w:p>
    <w:p w:rsidR="00A36F8D" w:rsidRPr="00A36F8D" w:rsidRDefault="00A36F8D" w:rsidP="00A36F8D">
      <w:pPr>
        <w:shd w:val="clear" w:color="auto" w:fill="F9F9F9"/>
        <w:spacing w:before="150" w:after="150" w:line="600" w:lineRule="atLeast"/>
        <w:outlineLvl w:val="2"/>
        <w:rPr>
          <w:rFonts w:ascii="Lato" w:eastAsia="Times New Roman" w:hAnsi="Lato" w:cs="Times New Roman"/>
          <w:b/>
          <w:bCs/>
          <w:color w:val="444444"/>
          <w:sz w:val="33"/>
          <w:szCs w:val="33"/>
          <w:lang w:eastAsia="pt-BR"/>
        </w:rPr>
      </w:pPr>
      <w:r w:rsidRPr="00A36F8D">
        <w:rPr>
          <w:rFonts w:ascii="Lato" w:eastAsia="Times New Roman" w:hAnsi="Lato" w:cs="Times New Roman"/>
          <w:b/>
          <w:bCs/>
          <w:color w:val="444444"/>
          <w:sz w:val="33"/>
          <w:szCs w:val="33"/>
          <w:lang w:eastAsia="pt-BR"/>
        </w:rPr>
        <w:t>Colocando Senha para desproteger a planilha</w:t>
      </w:r>
    </w:p>
    <w:p w:rsidR="00A36F8D" w:rsidRPr="00A36F8D" w:rsidRDefault="00A36F8D" w:rsidP="00A36F8D">
      <w:pPr>
        <w:shd w:val="clear" w:color="auto" w:fill="F9F9F9"/>
        <w:spacing w:after="300" w:line="336" w:lineRule="atLeast"/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</w:pP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Para que não se retire a proteção facilmente, podemos colocar uma senha na proteção e somente quem a tiver poderá desproteger.</w:t>
      </w:r>
    </w:p>
    <w:p w:rsidR="00A36F8D" w:rsidRPr="00A36F8D" w:rsidRDefault="00A36F8D" w:rsidP="00A36F8D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336" w:lineRule="atLeast"/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</w:pP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Vá no comando </w:t>
      </w:r>
      <w:r w:rsidRPr="00A36F8D">
        <w:rPr>
          <w:rFonts w:ascii="Lato" w:eastAsia="Times New Roman" w:hAnsi="Lato" w:cs="Times New Roman"/>
          <w:b/>
          <w:bCs/>
          <w:color w:val="484848"/>
          <w:sz w:val="27"/>
          <w:szCs w:val="27"/>
          <w:lang w:eastAsia="pt-BR"/>
        </w:rPr>
        <w:t>proteger planilha </w:t>
      </w: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(</w:t>
      </w:r>
      <w:r w:rsidRPr="00A36F8D">
        <w:rPr>
          <w:rFonts w:ascii="Lato" w:eastAsia="Times New Roman" w:hAnsi="Lato" w:cs="Times New Roman"/>
          <w:i/>
          <w:iCs/>
          <w:color w:val="484848"/>
          <w:sz w:val="27"/>
          <w:szCs w:val="27"/>
          <w:lang w:eastAsia="pt-BR"/>
        </w:rPr>
        <w:t>Revisão (1) &gt; Grupo Alterações (2) &gt; Comando Proteger Planilha (3)</w:t>
      </w:r>
      <w:proofErr w:type="gramStart"/>
      <w:r w:rsidRPr="00A36F8D">
        <w:rPr>
          <w:rFonts w:ascii="Lato" w:eastAsia="Times New Roman" w:hAnsi="Lato" w:cs="Times New Roman"/>
          <w:i/>
          <w:iCs/>
          <w:color w:val="484848"/>
          <w:sz w:val="27"/>
          <w:szCs w:val="27"/>
          <w:lang w:eastAsia="pt-BR"/>
        </w:rPr>
        <w:t>).</w:t>
      </w:r>
      <w:r w:rsidRPr="00A36F8D">
        <w:rPr>
          <w:rFonts w:ascii="Lato" w:eastAsia="Times New Roman" w:hAnsi="Lato" w:cs="Times New Roman"/>
          <w:i/>
          <w:iCs/>
          <w:color w:val="484848"/>
          <w:sz w:val="27"/>
          <w:szCs w:val="27"/>
          <w:lang w:eastAsia="pt-BR"/>
        </w:rPr>
        <w:br/>
      </w: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*</w:t>
      </w:r>
      <w:proofErr w:type="gramEnd"/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 xml:space="preserve">Caso já esteja protegida, retire a proteção e ative-a novamente </w:t>
      </w: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lastRenderedPageBreak/>
        <w:t>(desproteja e proteja).</w:t>
      </w:r>
      <w:r w:rsidRPr="00A36F8D">
        <w:rPr>
          <w:rFonts w:ascii="Lato" w:eastAsia="Times New Roman" w:hAnsi="Lato" w:cs="Times New Roman"/>
          <w:i/>
          <w:iCs/>
          <w:noProof/>
          <w:color w:val="484848"/>
          <w:sz w:val="27"/>
          <w:szCs w:val="27"/>
          <w:lang w:eastAsia="pt-BR"/>
        </w:rPr>
        <w:drawing>
          <wp:inline distT="0" distB="0" distL="0" distR="0">
            <wp:extent cx="5581650" cy="1114425"/>
            <wp:effectExtent l="0" t="0" r="0" b="9525"/>
            <wp:docPr id="3" name="Imagem 3" descr="Proteger Planilha - Bloquear Células no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teger Planilha - Bloquear Células no Exce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F8D" w:rsidRPr="00A36F8D" w:rsidRDefault="00A36F8D" w:rsidP="00A36F8D">
      <w:pPr>
        <w:numPr>
          <w:ilvl w:val="0"/>
          <w:numId w:val="2"/>
        </w:numPr>
        <w:shd w:val="clear" w:color="auto" w:fill="F9F9F9"/>
        <w:spacing w:before="240" w:after="100" w:afterAutospacing="1" w:line="336" w:lineRule="atLeast"/>
        <w:ind w:left="714" w:hanging="357"/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</w:pP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Repare que na janela </w:t>
      </w:r>
      <w:r w:rsidRPr="00A36F8D">
        <w:rPr>
          <w:rFonts w:ascii="Lato" w:eastAsia="Times New Roman" w:hAnsi="Lato" w:cs="Times New Roman"/>
          <w:b/>
          <w:bCs/>
          <w:color w:val="484848"/>
          <w:sz w:val="27"/>
          <w:szCs w:val="27"/>
          <w:lang w:eastAsia="pt-BR"/>
        </w:rPr>
        <w:t>Proteger Planilha </w:t>
      </w: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há o campo </w:t>
      </w:r>
      <w:r w:rsidRPr="00A36F8D">
        <w:rPr>
          <w:rFonts w:ascii="Lato" w:eastAsia="Times New Roman" w:hAnsi="Lato" w:cs="Times New Roman"/>
          <w:b/>
          <w:bCs/>
          <w:i/>
          <w:iCs/>
          <w:color w:val="484848"/>
          <w:sz w:val="27"/>
          <w:szCs w:val="27"/>
          <w:lang w:eastAsia="pt-BR"/>
        </w:rPr>
        <w:t>“Senha para desproteger</w:t>
      </w:r>
      <w:r w:rsidRPr="00A36F8D">
        <w:rPr>
          <w:rFonts w:ascii="Lato" w:eastAsia="Times New Roman" w:hAnsi="Lato" w:cs="Times New Roman"/>
          <w:b/>
          <w:bCs/>
          <w:color w:val="484848"/>
          <w:sz w:val="27"/>
          <w:szCs w:val="27"/>
          <w:lang w:eastAsia="pt-BR"/>
        </w:rPr>
        <w:t> planilha”</w:t>
      </w:r>
    </w:p>
    <w:p w:rsidR="00A36F8D" w:rsidRPr="00A36F8D" w:rsidRDefault="00A36F8D" w:rsidP="00A36F8D">
      <w:pPr>
        <w:numPr>
          <w:ilvl w:val="0"/>
          <w:numId w:val="2"/>
        </w:numPr>
        <w:shd w:val="clear" w:color="auto" w:fill="F9F9F9"/>
        <w:spacing w:before="240" w:after="100" w:afterAutospacing="1" w:line="336" w:lineRule="atLeast"/>
        <w:ind w:left="714" w:hanging="357"/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</w:pP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 xml:space="preserve">Basta digitar a senha que desejar. Em seguida será pedido para </w:t>
      </w:r>
      <w:proofErr w:type="spellStart"/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reiserir</w:t>
      </w:r>
      <w:proofErr w:type="spellEnd"/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 xml:space="preserve"> a mesma senha.</w:t>
      </w:r>
      <w:r w:rsidRPr="00A36F8D">
        <w:rPr>
          <w:rFonts w:ascii="Lato" w:eastAsia="Times New Roman" w:hAnsi="Lato" w:cs="Times New Roman"/>
          <w:noProof/>
          <w:color w:val="484848"/>
          <w:sz w:val="27"/>
          <w:szCs w:val="27"/>
          <w:lang w:eastAsia="pt-BR"/>
        </w:rPr>
        <w:drawing>
          <wp:inline distT="0" distB="0" distL="0" distR="0">
            <wp:extent cx="3105150" cy="2905125"/>
            <wp:effectExtent l="0" t="0" r="0" b="9525"/>
            <wp:docPr id="2" name="Imagem 2" descr="Senha para Desproteger Planilha - Bloquear Células no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nha para Desproteger Planilha - Bloquear Células no Exce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F8D" w:rsidRPr="00A36F8D" w:rsidRDefault="00A36F8D" w:rsidP="00A36F8D">
      <w:pPr>
        <w:numPr>
          <w:ilvl w:val="0"/>
          <w:numId w:val="2"/>
        </w:numPr>
        <w:shd w:val="clear" w:color="auto" w:fill="F9F9F9"/>
        <w:spacing w:before="240" w:after="100" w:afterAutospacing="1" w:line="336" w:lineRule="atLeast"/>
        <w:ind w:left="714" w:hanging="357"/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</w:pPr>
      <w:proofErr w:type="gramStart"/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Tente Desproteger</w:t>
      </w:r>
      <w:proofErr w:type="gramEnd"/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 xml:space="preserve"> a planilha agora. </w:t>
      </w:r>
      <w:proofErr w:type="gramStart"/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( Mesmo</w:t>
      </w:r>
      <w:proofErr w:type="gramEnd"/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 xml:space="preserve"> caminho usado para proteger. Revisão &gt; Grupo Alterações &gt; Comando Desproteger Planilha)</w:t>
      </w:r>
    </w:p>
    <w:p w:rsidR="00A36F8D" w:rsidRPr="00A36F8D" w:rsidRDefault="00A36F8D" w:rsidP="00A36F8D">
      <w:pPr>
        <w:numPr>
          <w:ilvl w:val="0"/>
          <w:numId w:val="2"/>
        </w:numPr>
        <w:shd w:val="clear" w:color="auto" w:fill="F9F9F9"/>
        <w:spacing w:before="240" w:after="100" w:afterAutospacing="1" w:line="336" w:lineRule="atLeast"/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</w:pP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Será mostrado uma janela pedindo a senha criada no passo 3.</w:t>
      </w:r>
      <w:r w:rsidRPr="00A36F8D">
        <w:rPr>
          <w:rFonts w:ascii="Lato" w:eastAsia="Times New Roman" w:hAnsi="Lato" w:cs="Times New Roman"/>
          <w:noProof/>
          <w:color w:val="484848"/>
          <w:sz w:val="27"/>
          <w:szCs w:val="27"/>
          <w:lang w:eastAsia="pt-BR"/>
        </w:rPr>
        <w:drawing>
          <wp:inline distT="0" distB="0" distL="0" distR="0">
            <wp:extent cx="2419350" cy="923925"/>
            <wp:effectExtent l="0" t="0" r="0" b="9525"/>
            <wp:docPr id="1" name="Imagem 1" descr="Inserindo Senha para Desproteger Planilha - Bloquear Células no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serindo Senha para Desproteger Planilha - Bloquear Células no Exce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F8D" w:rsidRPr="00A36F8D" w:rsidRDefault="00A36F8D" w:rsidP="00A36F8D">
      <w:pPr>
        <w:shd w:val="clear" w:color="auto" w:fill="F9F9F9"/>
        <w:spacing w:after="300" w:line="336" w:lineRule="atLeast"/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</w:pPr>
      <w:r w:rsidRPr="00A36F8D">
        <w:rPr>
          <w:rFonts w:ascii="Lato" w:eastAsia="Times New Roman" w:hAnsi="Lato" w:cs="Times New Roman"/>
          <w:color w:val="484848"/>
          <w:sz w:val="27"/>
          <w:szCs w:val="27"/>
          <w:lang w:eastAsia="pt-BR"/>
        </w:rPr>
        <w:t>Pronto. Agora só tira a proteção quem tiver a senha.</w:t>
      </w:r>
    </w:p>
    <w:p w:rsidR="00DE623C" w:rsidRDefault="00DE623C"/>
    <w:sectPr w:rsidR="00DE6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72A6E"/>
    <w:multiLevelType w:val="multilevel"/>
    <w:tmpl w:val="D3D2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895406"/>
    <w:multiLevelType w:val="multilevel"/>
    <w:tmpl w:val="72722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8D"/>
    <w:rsid w:val="00A36F8D"/>
    <w:rsid w:val="00D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53101-9840-4DBA-8F97-639A23C9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36F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36F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36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6F8D"/>
    <w:rPr>
      <w:b/>
      <w:bCs/>
    </w:rPr>
  </w:style>
  <w:style w:type="character" w:customStyle="1" w:styleId="apple-converted-space">
    <w:name w:val="apple-converted-space"/>
    <w:basedOn w:val="Fontepargpadro"/>
    <w:rsid w:val="00A36F8D"/>
  </w:style>
  <w:style w:type="character" w:styleId="nfase">
    <w:name w:val="Emphasis"/>
    <w:basedOn w:val="Fontepargpadro"/>
    <w:uiPriority w:val="20"/>
    <w:qFormat/>
    <w:rsid w:val="00A36F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1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322</Words>
  <Characters>1741</Characters>
  <Application>Microsoft Office Word</Application>
  <DocSecurity>0</DocSecurity>
  <Lines>14</Lines>
  <Paragraphs>4</Paragraphs>
  <ScaleCrop>false</ScaleCrop>
  <Company>Telefonica S.A.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2016-05-23T20:24:00Z</dcterms:created>
  <dcterms:modified xsi:type="dcterms:W3CDTF">2016-05-23T20:30:00Z</dcterms:modified>
</cp:coreProperties>
</file>